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051"/>
        <w:gridCol w:w="3120"/>
      </w:tblGrid>
      <w:tr w:rsidR="00997706" w:rsidTr="00997706">
        <w:trPr>
          <w:trHeight w:val="321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Сотрудник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Адрес, 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 приема</w:t>
            </w:r>
          </w:p>
        </w:tc>
      </w:tr>
      <w:tr w:rsidR="00997706" w:rsidTr="00997706">
        <w:trPr>
          <w:trHeight w:val="91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Специалисты по ЗПЗ в г. Казань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г. Казань,</w:t>
            </w:r>
          </w:p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ул. Г. Тукая д.125</w:t>
            </w:r>
          </w:p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тел: (843) 570-07-17 (внутр.308, 385)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понедельник-четверг</w:t>
            </w:r>
          </w:p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8:30-17:30</w:t>
            </w:r>
          </w:p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 8:30-16:30</w:t>
            </w:r>
          </w:p>
        </w:tc>
      </w:tr>
      <w:tr w:rsidR="00997706" w:rsidTr="00997706">
        <w:trPr>
          <w:trHeight w:val="91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Начальник отдела медицинской экспертизы и защиты прав застрахованных </w:t>
            </w:r>
            <w:proofErr w:type="spellStart"/>
            <w:r>
              <w:rPr>
                <w:b/>
                <w:sz w:val="36"/>
                <w:szCs w:val="36"/>
              </w:rPr>
              <w:t>г</w:t>
            </w:r>
            <w:proofErr w:type="gramStart"/>
            <w:r>
              <w:rPr>
                <w:b/>
                <w:sz w:val="36"/>
                <w:szCs w:val="36"/>
              </w:rPr>
              <w:t>.К</w:t>
            </w:r>
            <w:proofErr w:type="gramEnd"/>
            <w:r>
              <w:rPr>
                <w:b/>
                <w:sz w:val="36"/>
                <w:szCs w:val="36"/>
              </w:rPr>
              <w:t>азань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г. Казань,</w:t>
            </w:r>
          </w:p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ул. Г. Тукая д.125</w:t>
            </w:r>
          </w:p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тел: (843) 570-07-17 (внутр.369)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понедельник-четверг</w:t>
            </w:r>
          </w:p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8:30-17:30</w:t>
            </w:r>
          </w:p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 8:30-16:30</w:t>
            </w:r>
          </w:p>
        </w:tc>
      </w:tr>
      <w:tr w:rsidR="00997706" w:rsidTr="00997706">
        <w:trPr>
          <w:trHeight w:val="111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Начальник управления экономики и защиты </w:t>
            </w:r>
            <w:proofErr w:type="gramStart"/>
            <w:r>
              <w:rPr>
                <w:b/>
                <w:sz w:val="36"/>
                <w:szCs w:val="36"/>
              </w:rPr>
              <w:t>прав</w:t>
            </w:r>
            <w:proofErr w:type="gramEnd"/>
            <w:r>
              <w:rPr>
                <w:b/>
                <w:sz w:val="36"/>
                <w:szCs w:val="36"/>
              </w:rPr>
              <w:t xml:space="preserve"> застрахованных г. Казань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г. Казань,</w:t>
            </w:r>
          </w:p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ул. Г. Тукая д.125</w:t>
            </w:r>
          </w:p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тел: (843) 570-07-17 (внутр.590)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14:30-17:30</w:t>
            </w:r>
          </w:p>
        </w:tc>
      </w:tr>
      <w:tr w:rsidR="00997706" w:rsidTr="00997706">
        <w:trPr>
          <w:trHeight w:val="5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Директор представительства в г. Нижнекамск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г. Нижнекамск, ОАО «НКНХ»,</w:t>
            </w:r>
          </w:p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поликлиника №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 14:00-16:00</w:t>
            </w:r>
          </w:p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 10:00-12:00</w:t>
            </w:r>
          </w:p>
        </w:tc>
      </w:tr>
      <w:tr w:rsidR="00997706" w:rsidTr="00997706">
        <w:trPr>
          <w:trHeight w:val="56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Директор филиала </w:t>
            </w:r>
          </w:p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 г. Набережные Челны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г. Набережные Челны</w:t>
            </w:r>
          </w:p>
          <w:p w:rsidR="00997706" w:rsidRDefault="009977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просп. Мира, д. 58, оф. 181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 10:00-12:00</w:t>
            </w:r>
          </w:p>
          <w:p w:rsidR="00997706" w:rsidRDefault="009977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 14:00-16:00</w:t>
            </w:r>
          </w:p>
        </w:tc>
      </w:tr>
    </w:tbl>
    <w:p w:rsidR="00A025ED" w:rsidRDefault="00A025ED">
      <w:bookmarkStart w:id="0" w:name="_GoBack"/>
      <w:bookmarkEnd w:id="0"/>
    </w:p>
    <w:sectPr w:rsidR="00A0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EC"/>
    <w:rsid w:val="00997706"/>
    <w:rsid w:val="00A025ED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Робертовна Гатина</dc:creator>
  <cp:keywords/>
  <dc:description/>
  <cp:lastModifiedBy>Наиля Робертовна Гатина</cp:lastModifiedBy>
  <cp:revision>2</cp:revision>
  <dcterms:created xsi:type="dcterms:W3CDTF">2014-12-05T12:55:00Z</dcterms:created>
  <dcterms:modified xsi:type="dcterms:W3CDTF">2014-12-05T12:55:00Z</dcterms:modified>
</cp:coreProperties>
</file>